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D6" w:rsidRPr="00C90DD6" w:rsidRDefault="00C90DD6" w:rsidP="00C90DD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DD6">
        <w:rPr>
          <w:rFonts w:ascii="Times New Roman" w:eastAsia="Calibri" w:hAnsi="Times New Roman" w:cs="Times New Roman"/>
          <w:sz w:val="28"/>
          <w:szCs w:val="28"/>
        </w:rPr>
        <w:t>Муниципальное   дошкольное   образовательное    учреждение  «Детский  сад  №  26 «Золотая  рыбка»  города   Будённовска и Буденновского района»</w:t>
      </w:r>
    </w:p>
    <w:p w:rsid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0DD6" w:rsidRP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0DD6">
        <w:rPr>
          <w:rFonts w:ascii="Times New Roman" w:eastAsia="Times New Roman" w:hAnsi="Times New Roman" w:cs="Times New Roman"/>
          <w:b/>
          <w:sz w:val="48"/>
          <w:szCs w:val="48"/>
        </w:rPr>
        <w:t>Семинар-практикум для воспитателей</w:t>
      </w:r>
    </w:p>
    <w:p w:rsidR="00C90DD6" w:rsidRPr="00C90DD6" w:rsidRDefault="00C90DD6" w:rsidP="00C90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0DD6">
        <w:rPr>
          <w:rFonts w:ascii="Times New Roman" w:eastAsia="Times New Roman" w:hAnsi="Times New Roman" w:cs="Times New Roman"/>
          <w:b/>
          <w:sz w:val="48"/>
          <w:szCs w:val="48"/>
        </w:rPr>
        <w:t>«Играем в театр»</w:t>
      </w:r>
    </w:p>
    <w:p w:rsid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DD6" w:rsidRP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0DD6">
        <w:rPr>
          <w:rFonts w:ascii="Times New Roman" w:eastAsia="Calibri" w:hAnsi="Times New Roman" w:cs="Times New Roman"/>
          <w:sz w:val="28"/>
          <w:szCs w:val="28"/>
        </w:rPr>
        <w:t>Воспитатель :</w:t>
      </w:r>
      <w:proofErr w:type="gramEnd"/>
    </w:p>
    <w:p w:rsidR="00C90DD6" w:rsidRPr="00C90DD6" w:rsidRDefault="00C90DD6" w:rsidP="00C90D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0DD6">
        <w:rPr>
          <w:rFonts w:ascii="Times New Roman" w:eastAsia="Calibri" w:hAnsi="Times New Roman" w:cs="Times New Roman"/>
          <w:sz w:val="28"/>
          <w:szCs w:val="28"/>
        </w:rPr>
        <w:t>Потынг</w:t>
      </w:r>
      <w:proofErr w:type="spellEnd"/>
      <w:r w:rsidRPr="00C90DD6">
        <w:rPr>
          <w:rFonts w:ascii="Times New Roman" w:eastAsia="Calibri" w:hAnsi="Times New Roman" w:cs="Times New Roman"/>
          <w:sz w:val="28"/>
          <w:szCs w:val="28"/>
        </w:rPr>
        <w:t xml:space="preserve"> Е.М.</w:t>
      </w:r>
    </w:p>
    <w:p w:rsidR="00C90DD6" w:rsidRPr="00C90DD6" w:rsidRDefault="00C90DD6" w:rsidP="00C90DD6">
      <w:pPr>
        <w:shd w:val="clear" w:color="auto" w:fill="FFFFFF"/>
        <w:spacing w:before="27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DD6" w:rsidRPr="00C90DD6" w:rsidRDefault="00C90DD6" w:rsidP="00C90DD6">
      <w:pPr>
        <w:shd w:val="clear" w:color="auto" w:fill="FFFFFF"/>
        <w:spacing w:before="27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DD6" w:rsidRPr="00C90DD6" w:rsidRDefault="00C90DD6" w:rsidP="00C90DD6">
      <w:pPr>
        <w:shd w:val="clear" w:color="auto" w:fill="FFFFFF"/>
        <w:spacing w:before="27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DD6" w:rsidRDefault="00C90DD6" w:rsidP="00C90DD6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</w:p>
    <w:p w:rsidR="00C90DD6" w:rsidRDefault="00C90DD6" w:rsidP="00C90DD6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DD6" w:rsidRDefault="00C90DD6" w:rsidP="00C90DD6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B86" w:rsidRDefault="00C90DD6" w:rsidP="00C90DD6">
      <w:pPr>
        <w:shd w:val="clear" w:color="auto" w:fill="FFFFFF"/>
        <w:spacing w:before="27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г.Будённовск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знаний педагогов по организации театральной деятельности детей дошкольного возраста.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Расширить представления воспитателей о разновидностях театров для детей.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Систематизировать знания педагогов по организации театральной деятельности детей дошкольного возраста.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Закрепить знания о педагогическом руководстве театрализованной деятельностью в детском саду.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Привлечь внимание родителей к театрализованной игре.</w:t>
      </w:r>
    </w:p>
    <w:p w:rsidR="00C90DD6" w:rsidRPr="003E6EAD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Развивать творчество и фантазию воспитателей, детей и родителей в процессе изготовления театральных кукол.</w:t>
      </w:r>
    </w:p>
    <w:p w:rsidR="008C4E29" w:rsidRDefault="003E6EAD" w:rsidP="003E6EAD">
      <w:pPr>
        <w:shd w:val="clear" w:color="auto" w:fill="FFFFFF"/>
        <w:spacing w:before="27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План </w:t>
      </w:r>
      <w:r w:rsidR="00C90DD6"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семинара-практикума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Выставка театральных кукол (педагоги-дети-родители)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Значение театрализованной деятельности в развитии ребенка-дошкольника и организация театральной деятельности в ДОУ.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Организация театральной деятельности в ДОУ.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Презентация «Театрализованная деятельность в системе обучения детей ДОУ».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Блиц – опрос воспитателей по теме семинара-практикума.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Экскурсия в музей театральных кукол.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Практическая работа с куклами разных систем.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Презентация театральных кукол, изготовленных своими руками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6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(педагоги ДОУ)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Антракт.</w:t>
      </w:r>
    </w:p>
    <w:p w:rsidR="003E6EAD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Подведение итогов семинара-практикума и конкурса «Театральная мастерская», определение победителей конкурса, награждение.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 и оборудовани</w:t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е: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компьютерная установка и проекционный экран для презентаций;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выставка театральных кукол «Театральная мастерская» (педагоги-дети-родители) сделанных педагогами;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4E29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музей театральных кукол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0DD6" w:rsidRPr="003E6EAD" w:rsidRDefault="00C90DD6" w:rsidP="003E6EAD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проведения</w:t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0DD6" w:rsidRP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Выставка театральных кукол (педагоги-дети-родители)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Значение театрализованных игр в развитии дошкольников</w:t>
      </w:r>
      <w:r w:rsidRPr="003E6EA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мы с вами в очередной раз собрались в театральной гостиной, чтобы поговорить о великой силе театрального искусства.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6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 занимает одно из ведущих мест в содержании воспитательного процесса ДОУ и является его приоритетным направлением.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 согласно ФГОС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один из самых доступных видов искусства для детей, помогающий решать многие актуальные проблемы современной педагогики и психологии.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определил игру как ведущую деятельность в дошкольном возрасте. 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ребенок – человек играющий, поэтому в ФГОС закреплено, что обучение входит в жизнь ребенка через ворота детской игры», - А. </w:t>
      </w:r>
      <w:proofErr w:type="spell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</w:t>
      </w:r>
      <w:proofErr w:type="spell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Театрализованная деятельность является разновидностью игры.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«Театр – это волшебный край, в котором ребёнок радуется, играя, а в игре он познаёт мир».</w:t>
      </w:r>
    </w:p>
    <w:p w:rsidR="00C90DD6" w:rsidRPr="003E6EAD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Организация театральной деятельности в ДОУ.</w:t>
      </w:r>
      <w:r w:rsidRPr="003E6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деятельность в детском саду может быть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включена в соответствии с ФГОС: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в образовательную деятельность, осуществляемую в процессе организации различных видов детской деятельности (игровой коммуникативной, художественно-эстетической и т.д.);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образовательную деятельность в ходе режимных моментов;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самостоятельную деятельность детей;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понимаете?</w:t>
      </w:r>
    </w:p>
    <w:p w:rsidR="00C90DD6" w:rsidRP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Включение театрализованной деятельности в образовательную деятельность, осуществляемую в процессе организации различных видов детской деятельности?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в игре.)</w:t>
      </w:r>
    </w:p>
    <w:p w:rsidR="00C90DD6" w:rsidRP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Включение театрализованной деятельности в ходе режимных моментов?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совместная деятельность детей на прогулке, вне занятий. Сюда включаются игровые ситуации прогулок, организация игр в игровых комнатах,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драматизацией.)</w:t>
      </w:r>
    </w:p>
    <w:p w:rsidR="00C90DD6" w:rsidRP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Театрализованная деятельность в самостоятельной деятельности детей?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детей)</w:t>
      </w:r>
    </w:p>
    <w:p w:rsidR="00C90DD6" w:rsidRP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Презентация</w:t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«Театрализованная деятельность в системе обучения детей ДОУ».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ДО: (социально-коммуникативное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proofErr w:type="gram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E6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Объясните, пожалуйста, какие задачи педагоги могут решать по каждому направлению.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Социально-коммуникативное развитие</w:t>
      </w:r>
      <w:r w:rsidR="008C4E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формирование положительных взаимоотношений между детьми в процессе совместной деятельности;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воспитание культуры познания взрослых и детей (эмоциональные состояния, личностные качества, оценка поступков и пр.);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воспитание у ребенка уважения к себе, сознательного отношения к своей деятельности;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эмоций;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воспитание этически ценных способов общения в соответствии с нормами и правилами жизни в обществе;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</w:t>
      </w:r>
      <w:r w:rsidR="008C4E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разносторонних представлений о действительности (разные виды театра, профессии людей, создающих спектакль);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наблюдение за явлениями природы, поведением животных (для передачи символическими средствами в игре–драматизации)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памяти, обучение умению планировать свои действия для достижения результата.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Речевое развитие</w:t>
      </w:r>
      <w:r w:rsidR="008C4E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содействие развитию монологической и диалогической речи</w:t>
      </w:r>
      <w:r w:rsidR="008C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обогащение словаря: образных выражений, сравнений, эпитетов, синонимов, антонимов и пр.;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Художественно-эстетическое развитие</w:t>
      </w:r>
      <w:r w:rsidR="008C4E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приобщение к высокохудожественной литературе, музыке, фольклору;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воображения;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приобщение к совместной дизайн-деятельности по моделированию элементов костюма, декораций, атрибутов;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создание выразительного художественного образа;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элементарных представлений о видах искусства;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реализация самостоятельной творческой деятельности детей.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Физическое развитие</w:t>
      </w:r>
      <w:r w:rsidR="008C4E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согласование действий и сопровождающей их речи;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воплощать в творческом движении настроение, характер и процесс развития образа;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выразительность исполнения основных видов движений;</w:t>
      </w:r>
    </w:p>
    <w:p w:rsidR="00C90DD6" w:rsidRP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общей и мелкой моторики: координации движений, мелкой моторики руки, снятие мышечного напряжения, формирование осанки.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Практическая работа с куклами разных систем.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Презентация театральных кукол.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вы, уважаемые коллеги, превратились в волшебников.</w:t>
      </w:r>
      <w:r w:rsidRPr="003E6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своими руками создали прекрасных кукол. Такая кукла удивит ребенка, привлечёт его внимание, а главное – ребёнок получит радость от игры с куклой.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презентуют своих кукол.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оценивает работы педагогов.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оцениваются по следующим критериям: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Эстетичность 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исполнения.</w:t>
      </w:r>
    </w:p>
    <w:p w:rsidR="008C4E29" w:rsidRDefault="00C90DD6" w:rsidP="008C4E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в </w:t>
      </w:r>
      <w:proofErr w:type="spell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педпроцессе</w:t>
      </w:r>
      <w:proofErr w:type="spell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4E29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 «Антракт».</w:t>
      </w:r>
    </w:p>
    <w:p w:rsidR="00A327B1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в любом театре всегда есть время для отдыха зрителей и артистов. И оно называется</w:t>
      </w:r>
      <w:proofErr w:type="gram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</w:t>
      </w:r>
      <w:proofErr w:type="gram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.(все вместе) АНТРАКТ!</w:t>
      </w:r>
      <w:r w:rsidRPr="003E6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приглашаю вас посетить наш </w:t>
      </w:r>
      <w:proofErr w:type="spell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фитобар</w:t>
      </w:r>
      <w:proofErr w:type="spell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отдохнуть, пока жюри будет работать.</w:t>
      </w:r>
    </w:p>
    <w:p w:rsid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 П</w:t>
      </w:r>
      <w:bookmarkStart w:id="0" w:name="_GoBack"/>
      <w:bookmarkEnd w:id="0"/>
      <w:r w:rsidRPr="003E6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одведение итогов семинара.</w:t>
      </w:r>
    </w:p>
    <w:p w:rsidR="003E6EAD" w:rsidRP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Уважаемые педагоги! Разрешите поблагодарить вас за активное участие, за вашу фантазию и творчество, которое вы проявили.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6EAD" w:rsidRP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нашего семинара-практикума мы еще раз убедились в огромном развивающем потенциале театрализованных игр в детском возрасте. Театрализованная деятельность интегративна, в ней восприятие, мышление, воображение, речь выступают в тесной взаимосвязи друг с другом, проявляются в разных видах детской активности: речевой, двигательной, музыкальной, художественной. Через различные виды детской театральной деятельности проходит самореализация ребенка, он переносится в сказочный, увлекательный мир познает, что такое дружба, доброта, честность, правдивость; учится перевоплощаться в роль, используя разные средства выразительности: мимику, пантомимику, интонацию.</w:t>
      </w:r>
      <w:r w:rsidRPr="003E6E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0DD6" w:rsidRPr="003E6EAD" w:rsidRDefault="00C90DD6" w:rsidP="008C4E29">
      <w:pPr>
        <w:shd w:val="clear" w:color="auto" w:fill="FFFFFF"/>
        <w:spacing w:before="27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Закончить нашу встречу хочется замечательными словами </w:t>
      </w:r>
      <w:proofErr w:type="spellStart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Б.М.Теплова</w:t>
      </w:r>
      <w:proofErr w:type="spellEnd"/>
      <w:r w:rsidRPr="003E6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«Театр – это волшебный мир. Он дает уроки красоты, морали и нравственности. А чем они богаче, тем успешнее идет развитие духовного мира детей…”</w:t>
      </w:r>
    </w:p>
    <w:sectPr w:rsidR="00C90DD6" w:rsidRPr="003E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D6"/>
    <w:rsid w:val="003E6EAD"/>
    <w:rsid w:val="005E3B86"/>
    <w:rsid w:val="008C4E29"/>
    <w:rsid w:val="00A327B1"/>
    <w:rsid w:val="00C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224A4-933D-46E1-BEA8-533C6326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DD6"/>
    <w:rPr>
      <w:b/>
      <w:bCs/>
    </w:rPr>
  </w:style>
  <w:style w:type="character" w:customStyle="1" w:styleId="apple-converted-space">
    <w:name w:val="apple-converted-space"/>
    <w:basedOn w:val="a0"/>
    <w:rsid w:val="00C90DD6"/>
  </w:style>
  <w:style w:type="paragraph" w:styleId="a4">
    <w:name w:val="List Paragraph"/>
    <w:basedOn w:val="a"/>
    <w:uiPriority w:val="34"/>
    <w:qFormat/>
    <w:rsid w:val="008C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Islamalbacar</cp:lastModifiedBy>
  <cp:revision>2</cp:revision>
  <dcterms:created xsi:type="dcterms:W3CDTF">2017-04-30T08:29:00Z</dcterms:created>
  <dcterms:modified xsi:type="dcterms:W3CDTF">2017-04-30T11:38:00Z</dcterms:modified>
</cp:coreProperties>
</file>